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bookmarkStart w:id="0" w:name="_36zr5px8l4j"/>
      <w:bookmarkEnd w:id="0"/>
      <w:r>
        <w:rPr>
          <w:rFonts w:eastAsia="Times New Roman" w:cs="Times New Roman" w:ascii="Times New Roman" w:hAnsi="Times New Roman"/>
          <w:b/>
          <w:color w:val="606060"/>
        </w:rPr>
        <w:t>Екатерина Пономарёва</w:t>
      </w:r>
    </w:p>
    <w:p>
      <w:pPr>
        <w:pStyle w:val="1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r>
        <w:rPr>
          <w:rFonts w:eastAsia="Times New Roman" w:cs="Times New Roman" w:ascii="Times New Roman" w:hAnsi="Times New Roman"/>
          <w:b/>
          <w:color w:val="606060"/>
        </w:rPr>
        <w:t xml:space="preserve">Не подмажешь- не поедешь. </w:t>
      </w:r>
    </w:p>
    <w:p>
      <w:pPr>
        <w:pStyle w:val="1"/>
        <w:keepNext w:val="false"/>
        <w:keepLines w:val="false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bookmarkStart w:id="1" w:name="_lquv305kd1qy"/>
      <w:bookmarkEnd w:id="1"/>
      <w:r>
        <w:rPr>
          <w:rFonts w:eastAsia="Times New Roman" w:cs="Times New Roman" w:ascii="Times New Roman" w:hAnsi="Times New Roman"/>
          <w:b/>
          <w:color w:val="606060"/>
        </w:rPr>
        <w:t>Сказка-пьеса.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 нарушая занудством рассказа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 сути сюжета приблизимся сразу.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Где-то на свете жил Ванька- бездельник,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 Новому году, рубил в лесу ельник,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летом- цветы собирал на продажу,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из дымохода мог вычистить сажу.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принципе , был он совсем не у дел,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маялся дурью. Женится хотел.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Только в невесты он метил принцессу,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жить-то в лачуге ведь нет интересу.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на беду, женишок он не видный,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бедный, ленивый, вообще несолидный.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Думал он долго,да нет озарения...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принял Ваняша такое решение: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Иван: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-Сам не додумаюсь, помощи надо,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чтоб подсказали...А будет награда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поскуплюсь и уважу по-чести.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Дайте совет, как пробиться к невесте!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Вспомнил Иван о болотной колдунье.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Иван: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-Надо идти к этой старой ворчунье.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Только с пустыми руками не пустит: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сглаз наведет или порчу напустит.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ж , за подарками дело не встанет 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жаб и пиявок ей Ванька достанет,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ягоды волчьей, поганок бледнющих,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травок гнилых на погосте растущих.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поднялось настроение у Вани;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бабку умаслит - невеста "в кармане"!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Взял кутели и помчался к болоту,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 ведьмой делить свою грусть и заботу.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Долго- ли,быстро, добрел до избушки,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дверь постучал. Ждет ответа , Ванюшка.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на пороге, в застиранной шали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бабка явилась: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баба Яга: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-Что надо? НЕ ЗВАЛИ!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Иван: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за советом, уж ты не ругайся...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Вот и подарки- бери, угощайся!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Договорились. Поможет старушка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царскую дочку сосватать Ванюшке!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это-же время,с тоскою привычной,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царевна смотрела мужей заграничных: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Царь: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-Ну что ты колеблешься, чем они плохи?!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Неиствовал царь, слыша дочери вздохи.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Царь: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-Вот этот- красавец! Высокий и видный,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Как зять мне подходит, конкретно солидный.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тот, погляди- и богатый и знатный,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ну чем не жених? Очень даже приятный.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Царевна: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-Так ты и женись, раз сторонник прогресса,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мне ни к чему. )))Отвечала принцесса.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-Один, как павлин, расфуфыренный ходит,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другой, своей лирикой скуку наводит,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третий, совсем не похож на мужчину...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Вон, вытащил пудру...Гони дурачину!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Хочу жениха я , без всех наворотов...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этих- пусть стража ведет за ворота!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время идет...у царевны нет мужа..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Тут царь покорился, все ж зять ему нужен: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Царь: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-Пускай будет нищий, без титула даже...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Найдите такого. Я дело улажу.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Вот тут и Иван не замедлил явится.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Иван: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-Хочу,говорит, на царевне жениться.\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Достал из кармана свечной он огарок.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Иван: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-Невесте принес я волшебный подарок.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Царевне,как женщине, все любопытно.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Царевна: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-Милашка какой, хоть одет первобытно…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Автор: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Дурацкий подарок...Но все ж запалила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огарок свечи... И тотчас полюбила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Ивана...Кто б спорил, колдунья старалась,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чтоб царская дочка "с крючка не сорвалась"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все честь- по чести,как в сказках ведется,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 свадьбе рекой бражка чистая льется.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кто что хотел- все сполна получили: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Доволен и царь, все же дочь обручили,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Ивашка на троне- работать не надо...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ведьме болотной досталась награда: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-Трясину гнилую ее осушили,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цветочки на торфе посеять решили.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 деле старушка, довольная вроде,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цветник на продажу растит в огороде.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в сказке - наука. И  автор не бредит: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-Кто "в тему" подмажет, лишь тот и поедет!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9</Pages>
  <Words>490</Words>
  <Characters>2622</Characters>
  <CharactersWithSpaces>3009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2022-02-14T14:23:23Z</dcterms:modified>
  <cp:revision>1</cp:revision>
  <dc:subject/>
  <dc:title/>
</cp:coreProperties>
</file>