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Алексей Вакуленко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Поворот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(пьеса в одной картине)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(На сцене появляются Паша и Кэт - пара молодых людей, слушателей одной из многочисленных школ сценарного мастерства. В ней у них только что закончилось последнее в этот день занятие.)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jc w:val="both"/>
        <w:rPr/>
      </w:pPr>
      <w:r>
        <w:rPr/>
        <w:t xml:space="preserve">          </w:t>
      </w:r>
      <w:r>
        <w:rPr/>
        <w:t xml:space="preserve">Кэт. Странные какие-то примеры Андрей Викторович приводил. Действий, поступков - нет, немногословные реплики, загадочные ремарки, странные персонажи, странные обстоятельства…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Жизнь - вообще странная штука.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Я о другом, Паша.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А я как будто не об этом?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Не об этом.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Почему? Разве жизнь - не странная штука?</w:t>
      </w:r>
    </w:p>
    <w:p>
      <w:pPr>
        <w:pStyle w:val="Normal"/>
        <w:spacing w:before="0" w:after="0"/>
        <w:ind w:firstLine="709"/>
        <w:jc w:val="both"/>
        <w:rPr>
          <w:lang w:val="en-US"/>
        </w:rPr>
      </w:pPr>
      <w:r>
        <w:rPr/>
        <w:t>Кэт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(</w:t>
      </w:r>
      <w:r>
        <w:rPr>
          <w:i/>
          <w:iCs/>
        </w:rPr>
        <w:t>напевает</w:t>
      </w:r>
      <w:r>
        <w:rPr>
          <w:i/>
          <w:iCs/>
          <w:lang w:val="en-US"/>
        </w:rPr>
        <w:t>)</w:t>
      </w:r>
      <w:r>
        <w:rPr>
          <w:lang w:val="en-US"/>
        </w:rPr>
        <w:t>. «People are strange, when you`re stranger…»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</w:t>
      </w:r>
      <w:r>
        <w:rPr>
          <w:lang w:val="en-US"/>
        </w:rPr>
        <w:t xml:space="preserve">. «Faces look ugly when you're alone». </w:t>
      </w:r>
      <w:r>
        <w:rPr/>
        <w:t>Но мы сейчас вместе. И это ли не странно после череды расставаний?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Нет, не странно. Странно то, что ты об этом сейчас вспомнил.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Потому и вспомнил, что жизнь - все-таки странная шутка… Тьфу! Штука.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Шутка? Неужели ты шутишь, а не живешь, Паша?!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Оговорился.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А что если это оговорка по Фрейду?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Поговорка </w:t>
      </w:r>
      <w:r>
        <w:rPr>
          <w:i/>
          <w:iCs/>
        </w:rPr>
        <w:t>(смеется)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Какая еще поговорка?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По Фрейду.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Такого понятия я у классика не встречала.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Зато встретила меня.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Но ты же…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Я твоя поговорка. По душам со мной ведь можно поговорить?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Шутник.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В каждой шутке есть доля…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Вот только доля - это уже не шутка. Так, огрызок.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Интересно: огрызок шутки!.. Что в нём?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Недошутка.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Зародыш?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Ну, и аналогии у тебя.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Ну, если в шутке лишь доля шутки и она, эта доля, не шутка, то что же такое шутка?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Ты серьезно решил задаться этим вопросом?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Нет, шучу.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Нашел время.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Уже и пошутить нельзя </w:t>
      </w:r>
      <w:r>
        <w:rPr>
          <w:i/>
          <w:iCs/>
        </w:rPr>
        <w:t>(смеется)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Паша...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Вот видишь. Я шучу - следовательно, шучествую </w:t>
      </w:r>
      <w:r>
        <w:rPr>
          <w:i/>
          <w:iCs/>
        </w:rPr>
        <w:t>(хохочет)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Сучествуешь, скорее.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Разве что когда с тобой.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Тебе не стыдно?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Но я же шутя. </w:t>
      </w:r>
      <w:r>
        <w:rPr>
          <w:i/>
          <w:iCs/>
        </w:rPr>
        <w:t>(Целует Кэт в лоб).</w:t>
      </w:r>
      <w:r>
        <w:rPr/>
        <w:t xml:space="preserve"> И любя.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Странные все-таки у тебя шутки.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Вот!! Сама же сказала: странные. А если в жизни есть место странным шуткам, почему бы ей самой не быть поэтому странной?..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И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А то, что примеры, которые приводил Андрей Викторович, при всей их кажущейся странности, довольно жизненные.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Но в них… В них нет </w:t>
      </w:r>
      <w:r>
        <w:rPr>
          <w:i/>
          <w:iCs/>
        </w:rPr>
        <w:t>(задумывается)</w:t>
      </w:r>
      <w:r>
        <w:rPr/>
        <w:t>… Поворота судьбы, что ли.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А поворотики?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Поворотники! </w:t>
      </w:r>
      <w:r>
        <w:rPr>
          <w:i/>
          <w:iCs/>
        </w:rPr>
        <w:t>(улыбается)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А я не шучу.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И я. Понимаешь, мне не хватило… Драматизма ситуаций.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Которого в нашей с тобой жизни с головой.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В немалой степени благодаря тебе.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Взаимно. В конце концов, муж и жена - одна сатана…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Ага, друг для друга.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А тут уж как карты лягут.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Кстати, о картах. Ты же домой едешь?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Да, могу подвести </w:t>
      </w:r>
      <w:r>
        <w:rPr>
          <w:i/>
          <w:iCs/>
        </w:rPr>
        <w:t>(смеется)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Спасибо, у меня еще йога.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Вот он, поворот судьбы. Или только перестройка с одного ряда в другой?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Автошкола определенно пошла тебе на пользу: надо было умудриться выйти целым из последней аварии…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Ты тоже так думаешь? Ведь правда, жизнь - странная штука? Хотя бы порой?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Как будто эта самая пора - не отрезок той самой жизни, если уж на то пошло.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  </w:t>
      </w:r>
      <w:r>
        <w:rPr/>
        <w:t>Паша. И представь, возможно, сейчас мы находимся именно на таком отрезке. Каждый совершает поворот: я в сторону дома, налево…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Вообще-то, направо.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Прости, перепутал. 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Не много ли путаницы и странных оговорок за столь короткий промежуток времени?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Достаточно.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В каком смысле? Вполне достаточно или ты закрываешь мне рот?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Достаточно для того, чтобы убедиться: жизнь - странная штука. Как, впрочем, и странная шутка. Порой.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Порой, порой, порой… Поройся в глубинах своего дремучего сознания - и не такие находки там обнаружишь.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Да что все эти находки без поворота судьбы!! Ничтожества.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Мне, вообще-то, уже пора. Заберешь из пункта заказов шарфик? </w:t>
      </w:r>
      <w:r>
        <w:rPr>
          <w:lang w:val="en-US"/>
        </w:rPr>
        <w:t>QR</w:t>
      </w:r>
      <w:r>
        <w:rPr/>
        <w:t xml:space="preserve">-код я тебе отправила.  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Видел. Как проехать к этому пункту? Подзабыл. Если заезжать со стороны Ростовской?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Налево, Пашенька, налево.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Понятно. Тогда до вечера.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Только не забудь. 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Повернуть?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И повернуть, и забрать, и вообще…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Ну, не поверну - завтра заберем. Делов-то.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Зачем откладывать на завтра…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 </w:t>
      </w:r>
      <w:r>
        <w:rPr>
          <w:i/>
          <w:iCs/>
        </w:rPr>
        <w:t>(перебивая)</w:t>
      </w:r>
      <w:r>
        <w:rPr/>
        <w:t>. Тухлые яйца мещанского быта.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Ух, ты! Аристократ!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Есть такое. Прадед-то - из беляков.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Интересный поворот судьбы. 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Какой уж есть.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Ну, ладно. Я побежала.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 </w:t>
      </w:r>
      <w:r>
        <w:rPr>
          <w:i/>
          <w:iCs/>
        </w:rPr>
        <w:t>(обнимает и целует Кэт)</w:t>
      </w:r>
      <w:r>
        <w:rPr/>
        <w:t>. Удачи!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(Кэт уходит. Паша остается один.)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Да, и вправду, у марксиста прадед – белогвардеец. Хотя чем не диалектика в действии. Жизнь, она такая… </w:t>
      </w:r>
    </w:p>
    <w:p>
      <w:pPr>
        <w:pStyle w:val="Normal"/>
        <w:spacing w:before="0" w:after="0"/>
        <w:ind w:firstLine="709"/>
        <w:jc w:val="both"/>
        <w:rPr/>
      </w:pPr>
      <w:r>
        <w:rPr>
          <w:i/>
          <w:iCs/>
        </w:rPr>
        <w:t>(Из-за кулис слышится крик Кэт:</w:t>
      </w:r>
      <w:r>
        <w:rPr/>
        <w:t xml:space="preserve"> «Паша! Паша! Погоди!». </w:t>
      </w:r>
      <w:r>
        <w:rPr>
          <w:i/>
          <w:iCs/>
        </w:rPr>
        <w:t>Появляется она сама.)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Что случилось?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Позвонила Ира, приятельница по йоге. Она кроссворд разгадывала, спросила, как называется опера Верди из двух слов. Первое - «сила». «Судьбы», говорю. Слово за слово, спрашиваю: «Ты уже, наверное, в зале?» Она: «В каком? Завтра же тренировка!» Сегодня-то четверг! Андрей Викторович лекции перенес с пятницы, вот у меня и наложилось одно на другое.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Паша. Ну, тогда… Может, сходим в кино </w:t>
      </w:r>
      <w:r>
        <w:rPr>
          <w:i/>
          <w:iCs/>
        </w:rPr>
        <w:t>(после паузы)</w:t>
      </w:r>
      <w:r>
        <w:rPr/>
        <w:t>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Кэт. Там темно, и никто не увидит, что мы друг друга не любим. </w:t>
      </w:r>
    </w:p>
    <w:p>
      <w:pPr>
        <w:pStyle w:val="Normal"/>
        <w:spacing w:before="0" w:after="0"/>
        <w:ind w:firstLine="709"/>
        <w:jc w:val="both"/>
        <w:rPr/>
      </w:pPr>
      <w:r>
        <w:rPr/>
        <w:t>Паша. Интересный поворот. Еще скажи, что не хватает драматизма.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Это анекдот такой, если что. А тебя я люблю. Жаль, в кино нельзя разговаривать.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 </w:t>
      </w:r>
      <w:r>
        <w:rPr>
          <w:i/>
          <w:iCs/>
        </w:rPr>
        <w:t>(уходя вместе с Кэт за кулисы)</w:t>
      </w:r>
      <w:r>
        <w:rPr/>
        <w:t>. Почему же? А язык жестов?</w:t>
      </w:r>
    </w:p>
    <w:p>
      <w:pPr>
        <w:pStyle w:val="Normal"/>
        <w:spacing w:before="0" w:after="0"/>
        <w:ind w:firstLine="709"/>
        <w:jc w:val="both"/>
        <w:rPr/>
      </w:pPr>
      <w:r>
        <w:rPr/>
        <w:t>Кэт. Столь понятный ценителям великого немого…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Паша </w:t>
      </w:r>
      <w:r>
        <w:rPr>
          <w:i/>
          <w:iCs/>
        </w:rPr>
        <w:t>(из-за кулис).</w:t>
      </w:r>
      <w:r>
        <w:rPr/>
        <w:t xml:space="preserve"> В кино можно молчать. Молчать вдвоем. И смотреть. Смотреть, как завещал Экзюпери, в одном направлении.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Кэт </w:t>
      </w:r>
      <w:r>
        <w:rPr>
          <w:i/>
          <w:iCs/>
        </w:rPr>
        <w:t xml:space="preserve">(из-за кулис). </w:t>
      </w:r>
      <w:r>
        <w:rPr/>
        <w:t xml:space="preserve">В направлении света.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(Конец.)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Сентябрь 2023 года.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LibreOffice/7.0.4.2$Linux_X86_64 LibreOffice_project/00$Build-2</Application>
  <AppVersion>15.0000</AppVersion>
  <Pages>4</Pages>
  <Words>870</Words>
  <Characters>4510</Characters>
  <CharactersWithSpaces>5315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2023-09-27T08:34:00Z</dcterms:created>
  <dc:creator>Lenovo</dc:creator>
  <dc:description/>
  <dc:language>ru-RU</dc:language>
  <cp:lastModifiedBy/>
  <dcterms:modified xsi:type="dcterms:W3CDTF">2023-10-30T08:41:31Z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